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872CB" w14:textId="77777777" w:rsidR="0006200E" w:rsidRDefault="00D33D27">
      <w:bookmarkStart w:id="0" w:name="_GoBack"/>
      <w:bookmarkEnd w:id="0"/>
      <w:r>
        <w:rPr>
          <w:noProof/>
        </w:rPr>
        <w:drawing>
          <wp:inline distT="0" distB="0" distL="0" distR="0" wp14:anchorId="31A70651" wp14:editId="6FAA1B9A">
            <wp:extent cx="2471057" cy="767636"/>
            <wp:effectExtent l="19050" t="0" r="5443" b="0"/>
            <wp:docPr id="1" name="Picture 0" descr="WFA-GirlsOfPromis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A-GirlsOfPromise-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70" cy="76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8AF23" w14:textId="77777777" w:rsidR="00D33D27" w:rsidRPr="009B09D3" w:rsidRDefault="00D33D27" w:rsidP="00D33D2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9B09D3">
        <w:rPr>
          <w:rFonts w:ascii="Century Gothic" w:hAnsi="Century Gothic"/>
          <w:sz w:val="28"/>
          <w:szCs w:val="28"/>
        </w:rPr>
        <w:t>Girls of Promise</w:t>
      </w:r>
      <w:r w:rsidR="001A478A" w:rsidRPr="009B09D3">
        <w:rPr>
          <w:rFonts w:ascii="Century Gothic" w:hAnsi="Century Gothic"/>
          <w:sz w:val="28"/>
          <w:szCs w:val="28"/>
        </w:rPr>
        <w:t>™</w:t>
      </w:r>
    </w:p>
    <w:p w14:paraId="69639FF0" w14:textId="77777777" w:rsidR="00D33D27" w:rsidRPr="009B09D3" w:rsidRDefault="00D33D27" w:rsidP="00D33D2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9B09D3">
        <w:rPr>
          <w:rFonts w:ascii="Century Gothic" w:hAnsi="Century Gothic"/>
          <w:sz w:val="28"/>
          <w:szCs w:val="28"/>
        </w:rPr>
        <w:t>Student Application Form</w:t>
      </w:r>
    </w:p>
    <w:p w14:paraId="2DFBAC4E" w14:textId="77777777" w:rsidR="00D33D27" w:rsidRDefault="00D33D27" w:rsidP="00D33D27">
      <w:pPr>
        <w:spacing w:after="0" w:line="240" w:lineRule="auto"/>
        <w:rPr>
          <w:rFonts w:ascii="ChaletComprime-MilanSixty" w:hAnsi="ChaletComprime-MilanSixty"/>
          <w:sz w:val="24"/>
          <w:szCs w:val="24"/>
        </w:rPr>
      </w:pPr>
    </w:p>
    <w:p w14:paraId="2B0DF851" w14:textId="77777777" w:rsidR="00D33D27" w:rsidRDefault="001A478A" w:rsidP="00D33D2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are interested in attending the Girls of Promise™ conference, </w:t>
      </w:r>
      <w:r w:rsidR="009B09D3" w:rsidRPr="009B09D3">
        <w:rPr>
          <w:rFonts w:ascii="Garamond" w:hAnsi="Garamond"/>
          <w:b/>
          <w:sz w:val="24"/>
          <w:szCs w:val="24"/>
        </w:rPr>
        <w:t>all parts of your application are required for you application to be considered: application, essay responses, teacher recommendation form</w:t>
      </w:r>
      <w:r w:rsidR="009B09D3">
        <w:rPr>
          <w:rFonts w:ascii="Garamond" w:hAnsi="Garamond"/>
          <w:sz w:val="24"/>
          <w:szCs w:val="24"/>
        </w:rPr>
        <w:t xml:space="preserve">. If you are accepted to the conference, you will also need to print and complete the WAIVER and bring with you to conference check-in.  </w:t>
      </w:r>
      <w:r w:rsidR="009B09D3" w:rsidRPr="009B09D3">
        <w:rPr>
          <w:rFonts w:ascii="Garamond" w:hAnsi="Garamond"/>
          <w:sz w:val="24"/>
          <w:szCs w:val="24"/>
        </w:rPr>
        <w:t xml:space="preserve">NO ONE MAY ATTEND THE CONFERENCE WITHOUT A SIGNED WAIVER. </w:t>
      </w:r>
      <w:r w:rsidR="009B09D3">
        <w:rPr>
          <w:rFonts w:ascii="Garamond" w:hAnsi="Garamond"/>
          <w:sz w:val="24"/>
          <w:szCs w:val="24"/>
        </w:rPr>
        <w:t xml:space="preserve"> </w:t>
      </w:r>
    </w:p>
    <w:p w14:paraId="51FBF5F2" w14:textId="77777777" w:rsidR="001A478A" w:rsidRDefault="001A478A" w:rsidP="00D33D2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17196F" w14:textId="77777777" w:rsidR="001A478A" w:rsidRDefault="00D47C0C" w:rsidP="00D33D2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gather all information in advance of completing the </w:t>
      </w:r>
      <w:r w:rsidR="009B09D3">
        <w:rPr>
          <w:rFonts w:ascii="Garamond" w:hAnsi="Garamond"/>
          <w:sz w:val="24"/>
          <w:szCs w:val="24"/>
        </w:rPr>
        <w:t xml:space="preserve">application </w:t>
      </w:r>
      <w:r>
        <w:rPr>
          <w:rFonts w:ascii="Garamond" w:hAnsi="Garamond"/>
          <w:sz w:val="24"/>
          <w:szCs w:val="24"/>
        </w:rPr>
        <w:t>form because you will not be able to make changes or additions to the form once you submit it.  If you do find that you need to resubmit a form, the form with the most recent date prior to the deadline will be reviewed.</w:t>
      </w:r>
    </w:p>
    <w:p w14:paraId="73378CF7" w14:textId="77777777" w:rsidR="009B09D3" w:rsidRDefault="009B09D3" w:rsidP="00D33D2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27D12C" w14:textId="77777777" w:rsidR="009B09D3" w:rsidRDefault="009B09D3" w:rsidP="00D33D27">
      <w:pPr>
        <w:spacing w:after="0" w:line="240" w:lineRule="auto"/>
        <w:rPr>
          <w:rFonts w:ascii="Garamond" w:hAnsi="Garamond"/>
          <w:sz w:val="24"/>
          <w:szCs w:val="24"/>
        </w:rPr>
      </w:pPr>
      <w:r w:rsidRPr="009B09D3">
        <w:rPr>
          <w:rFonts w:ascii="Garamond" w:hAnsi="Garamond"/>
          <w:b/>
          <w:sz w:val="24"/>
          <w:szCs w:val="24"/>
        </w:rPr>
        <w:t>Essays: Please use the opportunity to write the essays to demonstrate your critical and creative thinking.</w:t>
      </w:r>
      <w:r>
        <w:rPr>
          <w:rFonts w:ascii="Garamond" w:hAnsi="Garamond"/>
          <w:sz w:val="24"/>
          <w:szCs w:val="24"/>
        </w:rPr>
        <w:t xml:space="preserve"> Using your own writer’s “voice”</w:t>
      </w:r>
      <w:r w:rsidRPr="009E1B6D">
        <w:rPr>
          <w:rFonts w:ascii="Garamond" w:hAnsi="Garamond"/>
          <w:sz w:val="24"/>
          <w:szCs w:val="24"/>
        </w:rPr>
        <w:t xml:space="preserve">, respond to </w:t>
      </w:r>
      <w:r>
        <w:rPr>
          <w:rFonts w:ascii="Garamond" w:hAnsi="Garamond"/>
          <w:sz w:val="24"/>
          <w:szCs w:val="24"/>
        </w:rPr>
        <w:t xml:space="preserve">each </w:t>
      </w:r>
      <w:r w:rsidRPr="009E1B6D">
        <w:rPr>
          <w:rFonts w:ascii="Garamond" w:hAnsi="Garamond"/>
          <w:sz w:val="24"/>
          <w:szCs w:val="24"/>
        </w:rPr>
        <w:t>essay question</w:t>
      </w:r>
      <w:r>
        <w:rPr>
          <w:rFonts w:ascii="Garamond" w:hAnsi="Garamond"/>
          <w:sz w:val="24"/>
          <w:szCs w:val="24"/>
        </w:rPr>
        <w:t>.</w:t>
      </w:r>
      <w:r w:rsidRPr="00247A3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</w:t>
      </w:r>
      <w:r w:rsidRPr="00247A32">
        <w:rPr>
          <w:rFonts w:ascii="Garamond" w:hAnsi="Garamond"/>
          <w:sz w:val="24"/>
          <w:szCs w:val="24"/>
        </w:rPr>
        <w:t>imit your essay to 500 words or less.</w:t>
      </w:r>
      <w:r>
        <w:rPr>
          <w:rFonts w:ascii="Garamond" w:hAnsi="Garamond"/>
          <w:sz w:val="24"/>
          <w:szCs w:val="24"/>
        </w:rPr>
        <w:t xml:space="preserve"> Appropriateness of responses to questions, utilization of word limit, grammar and spelling will be considered during essay evaluation.</w:t>
      </w:r>
    </w:p>
    <w:p w14:paraId="53905F1F" w14:textId="77777777" w:rsidR="00D47C0C" w:rsidRDefault="00D47C0C" w:rsidP="00D33D2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9E15CE" w14:textId="77777777" w:rsidR="009B09D3" w:rsidRDefault="009B09D3" w:rsidP="009E1B6D">
      <w:pPr>
        <w:rPr>
          <w:rFonts w:ascii="Garamond" w:hAnsi="Garamond"/>
          <w:b/>
          <w:sz w:val="24"/>
          <w:szCs w:val="24"/>
        </w:rPr>
      </w:pPr>
    </w:p>
    <w:p w14:paraId="1FB76F1B" w14:textId="77777777" w:rsidR="009E1B6D" w:rsidRPr="009B09D3" w:rsidRDefault="009B09D3" w:rsidP="009E1B6D">
      <w:pPr>
        <w:rPr>
          <w:rFonts w:ascii="Garamond" w:hAnsi="Garamond"/>
          <w:b/>
          <w:sz w:val="24"/>
          <w:szCs w:val="24"/>
        </w:rPr>
      </w:pPr>
      <w:r w:rsidRPr="009B09D3">
        <w:rPr>
          <w:rFonts w:ascii="Garamond" w:hAnsi="Garamond"/>
          <w:b/>
          <w:sz w:val="24"/>
          <w:szCs w:val="24"/>
        </w:rPr>
        <w:t xml:space="preserve">Student Essay I: </w:t>
      </w:r>
      <w:r w:rsidR="009E1B6D" w:rsidRPr="009B09D3">
        <w:rPr>
          <w:rFonts w:ascii="Garamond" w:hAnsi="Garamond"/>
          <w:b/>
          <w:sz w:val="24"/>
          <w:szCs w:val="24"/>
        </w:rPr>
        <w:t xml:space="preserve">Why are you interested in participating in the Girls of promise program?  </w:t>
      </w:r>
    </w:p>
    <w:p w14:paraId="5B2E2E88" w14:textId="77777777" w:rsidR="009B09D3" w:rsidRDefault="009B09D3" w:rsidP="009E1B6D">
      <w:pPr>
        <w:rPr>
          <w:rFonts w:ascii="Garamond" w:hAnsi="Garamond"/>
          <w:b/>
          <w:sz w:val="24"/>
          <w:szCs w:val="24"/>
        </w:rPr>
      </w:pPr>
    </w:p>
    <w:p w14:paraId="15BBFB70" w14:textId="77777777" w:rsidR="009B09D3" w:rsidRPr="009B09D3" w:rsidRDefault="009B09D3" w:rsidP="009E1B6D">
      <w:pPr>
        <w:rPr>
          <w:rFonts w:ascii="Garamond" w:hAnsi="Garamond"/>
          <w:b/>
          <w:sz w:val="24"/>
          <w:szCs w:val="24"/>
        </w:rPr>
      </w:pPr>
    </w:p>
    <w:p w14:paraId="67A9BDF8" w14:textId="77777777" w:rsidR="009E1B6D" w:rsidRPr="009B09D3" w:rsidRDefault="009B09D3" w:rsidP="009B09D3">
      <w:pPr>
        <w:rPr>
          <w:rFonts w:ascii="Garamond" w:hAnsi="Garamond"/>
          <w:b/>
          <w:sz w:val="24"/>
          <w:szCs w:val="24"/>
        </w:rPr>
      </w:pPr>
      <w:r w:rsidRPr="009B09D3">
        <w:rPr>
          <w:rFonts w:ascii="Garamond" w:hAnsi="Garamond"/>
          <w:b/>
          <w:sz w:val="24"/>
          <w:szCs w:val="24"/>
        </w:rPr>
        <w:t xml:space="preserve">Student Essay II: </w:t>
      </w:r>
      <w:r>
        <w:rPr>
          <w:rFonts w:ascii="Garamond" w:hAnsi="Garamond"/>
          <w:b/>
          <w:sz w:val="24"/>
          <w:szCs w:val="24"/>
        </w:rPr>
        <w:t>What are your short-</w:t>
      </w:r>
      <w:r w:rsidR="00247A32" w:rsidRPr="009B09D3">
        <w:rPr>
          <w:rFonts w:ascii="Garamond" w:hAnsi="Garamond"/>
          <w:b/>
          <w:sz w:val="24"/>
          <w:szCs w:val="24"/>
        </w:rPr>
        <w:t xml:space="preserve">term and </w:t>
      </w:r>
      <w:r w:rsidRPr="009B09D3">
        <w:rPr>
          <w:rFonts w:ascii="Garamond" w:hAnsi="Garamond"/>
          <w:b/>
          <w:sz w:val="24"/>
          <w:szCs w:val="24"/>
        </w:rPr>
        <w:t>long-term</w:t>
      </w:r>
      <w:r w:rsidR="00247A32" w:rsidRPr="009B09D3">
        <w:rPr>
          <w:rFonts w:ascii="Garamond" w:hAnsi="Garamond"/>
          <w:b/>
          <w:sz w:val="24"/>
          <w:szCs w:val="24"/>
        </w:rPr>
        <w:t xml:space="preserve"> educational goals?  </w:t>
      </w:r>
    </w:p>
    <w:p w14:paraId="75E9BB77" w14:textId="77777777" w:rsidR="009E1B6D" w:rsidRDefault="009E1B6D" w:rsidP="00D33D2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C9C569" w14:textId="77777777" w:rsidR="009E1B6D" w:rsidRPr="00D33D27" w:rsidRDefault="009E1B6D" w:rsidP="00D33D27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9E1B6D" w:rsidRPr="00D33D27" w:rsidSect="0074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haletComprime-MilanSixty">
    <w:altName w:val="ChaletComprime MilanSixty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24A"/>
    <w:multiLevelType w:val="hybridMultilevel"/>
    <w:tmpl w:val="C5DA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27"/>
    <w:rsid w:val="001A478A"/>
    <w:rsid w:val="00247A32"/>
    <w:rsid w:val="002560A0"/>
    <w:rsid w:val="00430B60"/>
    <w:rsid w:val="004B7D43"/>
    <w:rsid w:val="00746D2E"/>
    <w:rsid w:val="00845B98"/>
    <w:rsid w:val="009B09D3"/>
    <w:rsid w:val="009E1B6D"/>
    <w:rsid w:val="00C30865"/>
    <w:rsid w:val="00D33D27"/>
    <w:rsid w:val="00D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14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Potter Cole</cp:lastModifiedBy>
  <cp:revision>2</cp:revision>
  <dcterms:created xsi:type="dcterms:W3CDTF">2015-12-15T01:21:00Z</dcterms:created>
  <dcterms:modified xsi:type="dcterms:W3CDTF">2015-12-15T01:21:00Z</dcterms:modified>
</cp:coreProperties>
</file>